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A0C" w:rsidRDefault="00E57A0C" w:rsidP="00E57A0C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:rsidR="00E57A0C" w:rsidRDefault="00E57A0C" w:rsidP="00E57A0C">
      <w:pPr>
        <w:jc w:val="center"/>
        <w:rPr>
          <w:sz w:val="28"/>
          <w:szCs w:val="28"/>
        </w:rPr>
      </w:pPr>
    </w:p>
    <w:p w:rsidR="00E57A0C" w:rsidRDefault="00E57A0C" w:rsidP="00E57A0C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PROGRAMMA SVOLTO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</w:t>
      </w:r>
      <w:r>
        <w:rPr>
          <w:sz w:val="28"/>
          <w:szCs w:val="28"/>
        </w:rPr>
        <w:t>4</w:t>
      </w:r>
    </w:p>
    <w:p w:rsidR="00E57A0C" w:rsidRDefault="00E57A0C" w:rsidP="00E57A0C">
      <w:pPr>
        <w:jc w:val="both"/>
        <w:rPr>
          <w:sz w:val="28"/>
          <w:szCs w:val="28"/>
        </w:rPr>
      </w:pP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8"/>
          <w:szCs w:val="28"/>
        </w:rPr>
        <w:t>Italiano IV D Geometri CAT</w:t>
      </w: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:rsidR="00E57A0C" w:rsidRDefault="00E57A0C" w:rsidP="00E57A0C">
      <w:pPr>
        <w:jc w:val="both"/>
        <w:rPr>
          <w:sz w:val="24"/>
          <w:szCs w:val="24"/>
        </w:rPr>
      </w:pP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ITALIANO</w:t>
      </w:r>
    </w:p>
    <w:p w:rsidR="00E57A0C" w:rsidRDefault="00E57A0C" w:rsidP="00E57A0C">
      <w:pPr>
        <w:rPr>
          <w:sz w:val="24"/>
          <w:szCs w:val="24"/>
        </w:rPr>
      </w:pPr>
      <w:r>
        <w:rPr>
          <w:sz w:val="24"/>
          <w:szCs w:val="24"/>
        </w:rPr>
        <w:t>In ordine alla programmazione didattica, si rimanda alla Progettazione per il Triennio, Dipartimento Materie letterarie. Di seguito il profilo contenutistico svolto, nel dettaglio.</w:t>
      </w:r>
    </w:p>
    <w:p w:rsidR="00E57A0C" w:rsidRDefault="00E57A0C" w:rsidP="00E57A0C">
      <w:pPr>
        <w:jc w:val="both"/>
        <w:rPr>
          <w:sz w:val="24"/>
          <w:szCs w:val="24"/>
        </w:rPr>
      </w:pPr>
    </w:p>
    <w:p w:rsidR="00E57A0C" w:rsidRDefault="00E57A0C" w:rsidP="00E57A0C">
      <w:pPr>
        <w:jc w:val="both"/>
        <w:rPr>
          <w:sz w:val="24"/>
          <w:szCs w:val="24"/>
        </w:rPr>
      </w:pP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Letteratura e scienza.</w:t>
      </w: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Machiavelli e la politica: Il Principe, brani antologici. Galileo Galilei e il suo mondo, Paolo Sarpi, la Toscana e Venezia, testi Il Dialogo sopra i massimi sistemi… Brano antologico.</w:t>
      </w:r>
    </w:p>
    <w:p w:rsidR="00E57A0C" w:rsidRDefault="00E57A0C" w:rsidP="00E57A0C">
      <w:pPr>
        <w:jc w:val="both"/>
        <w:rPr>
          <w:sz w:val="24"/>
          <w:szCs w:val="24"/>
        </w:rPr>
      </w:pP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spazio teatrale. </w:t>
      </w: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Moliere, Shakespeare, cenni, La commedia dell’arte, le maschere. Carlo Goldoni, testi La Locandiera, brani antologici.</w:t>
      </w:r>
    </w:p>
    <w:p w:rsidR="00E57A0C" w:rsidRDefault="00E57A0C" w:rsidP="00E57A0C">
      <w:pPr>
        <w:jc w:val="both"/>
        <w:rPr>
          <w:sz w:val="24"/>
          <w:szCs w:val="24"/>
        </w:rPr>
      </w:pP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Illuminismo. </w:t>
      </w: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L’illuminismo italiano, Il Caffè, Cesare Beccaria, Dei Delitti e delle pene, testo antologico, Giuseppe Parini, Il Giovin signore, testi antologici.</w:t>
      </w:r>
    </w:p>
    <w:p w:rsidR="00E57A0C" w:rsidRDefault="00E57A0C" w:rsidP="00E57A0C">
      <w:pPr>
        <w:jc w:val="both"/>
        <w:rPr>
          <w:sz w:val="24"/>
          <w:szCs w:val="24"/>
        </w:rPr>
      </w:pP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La Patria.</w:t>
      </w: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Ugo Niccolò Foscolo, Jacopo Ortis, brani antologici, I Sonetti, A Zacinto, In morte del fratello Giovanni, Alla sera, I Sepolcri, selezione di versi. </w:t>
      </w:r>
    </w:p>
    <w:p w:rsidR="00E57A0C" w:rsidRDefault="00E57A0C" w:rsidP="00E57A0C">
      <w:pPr>
        <w:jc w:val="both"/>
        <w:rPr>
          <w:sz w:val="24"/>
          <w:szCs w:val="24"/>
        </w:rPr>
      </w:pP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Il Romanticismo.</w:t>
      </w: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Alessandro Manzoni, Il V Maggio, Marzo 1821, lettura integrale. Promessi sposi e Fermo e Lucia, pagine scelte a confronto. </w:t>
      </w: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poesia assoluta.</w:t>
      </w:r>
    </w:p>
    <w:p w:rsidR="00E57A0C" w:rsidRDefault="00E57A0C" w:rsidP="00E57A0C">
      <w:pPr>
        <w:jc w:val="both"/>
        <w:rPr>
          <w:sz w:val="24"/>
          <w:szCs w:val="24"/>
        </w:rPr>
      </w:pPr>
      <w:r>
        <w:rPr>
          <w:sz w:val="24"/>
          <w:szCs w:val="24"/>
        </w:rPr>
        <w:t>Giacomo Leopardi, Operette morali, Dialogo di un Islandese con la natura, I Canti, L’infinito, Il sabato del villaggio, A Silvia.</w:t>
      </w:r>
    </w:p>
    <w:p w:rsidR="00E57A0C" w:rsidRDefault="00E57A0C" w:rsidP="00E57A0C">
      <w:pPr>
        <w:jc w:val="both"/>
        <w:rPr>
          <w:sz w:val="24"/>
          <w:szCs w:val="24"/>
        </w:rPr>
      </w:pPr>
    </w:p>
    <w:p w:rsidR="00E57A0C" w:rsidRDefault="00E57A0C" w:rsidP="00E57A0C">
      <w:pPr>
        <w:jc w:val="both"/>
      </w:pPr>
      <w:r>
        <w:rPr>
          <w:sz w:val="24"/>
          <w:szCs w:val="24"/>
        </w:rPr>
        <w:t xml:space="preserve">Alba </w:t>
      </w:r>
      <w:r>
        <w:rPr>
          <w:sz w:val="24"/>
          <w:szCs w:val="24"/>
        </w:rPr>
        <w:t>6</w:t>
      </w:r>
      <w:r>
        <w:rPr>
          <w:sz w:val="24"/>
          <w:szCs w:val="24"/>
        </w:rPr>
        <w:t>-06-202</w:t>
      </w:r>
      <w:r>
        <w:rPr>
          <w:sz w:val="24"/>
          <w:szCs w:val="24"/>
        </w:rPr>
        <w:t>4</w:t>
      </w:r>
    </w:p>
    <w:p w:rsidR="00E57A0C" w:rsidRDefault="00E57A0C"/>
    <w:sectPr w:rsidR="00E57A0C" w:rsidSect="00E57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0C"/>
    <w:rsid w:val="00157882"/>
    <w:rsid w:val="00E5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CEC3"/>
  <w15:chartTrackingRefBased/>
  <w15:docId w15:val="{708492F5-5E89-427E-A65C-A96DECB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A0C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</cp:revision>
  <dcterms:created xsi:type="dcterms:W3CDTF">2024-06-04T08:19:00Z</dcterms:created>
  <dcterms:modified xsi:type="dcterms:W3CDTF">2024-06-04T08:21:00Z</dcterms:modified>
</cp:coreProperties>
</file>